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D7422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D74222" w:rsidRDefault="00D318B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D74222" w:rsidRDefault="00D318B2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BclI</w:t>
      </w:r>
      <w:proofErr w:type="spellEnd"/>
    </w:p>
    <w:p w:rsidR="00D74222" w:rsidRDefault="00D318B2" w:rsidP="00F22CA9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125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D74222" w:rsidRDefault="00D318B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D74222" w:rsidRDefault="00D318B2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5080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5'...TGATCA...3'</w:t>
      </w:r>
    </w:p>
    <w:p w:rsidR="00D74222" w:rsidRDefault="00D318B2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136525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3'...ACTAGT...5'</w:t>
      </w:r>
    </w:p>
    <w:p w:rsidR="00D74222" w:rsidRDefault="00D318B2" w:rsidP="00F22CA9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BsiQI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FbaI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Ksp22I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D74222" w:rsidRDefault="00D318B2">
      <w:pPr>
        <w:widowControl/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升“酶切-修饰-连接”的体验</w:t>
      </w:r>
      <w:r>
        <w:rPr>
          <w:rFonts w:ascii="Times New Roman" w:hAnsi="Times New Roman" w:cs="Times New Roman"/>
          <w:sz w:val="24"/>
        </w:rPr>
        <w:t>。</w:t>
      </w:r>
    </w:p>
    <w:p w:rsidR="00D74222" w:rsidRDefault="00D318B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D74222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D74222" w:rsidRDefault="00D318B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EZ22005S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125T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D74222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BclI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125μL</w:t>
            </w:r>
          </w:p>
        </w:tc>
      </w:tr>
      <w:tr w:rsidR="00D74222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D74222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D74222" w:rsidRDefault="00D318B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D74222" w:rsidRDefault="00D318B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D74222" w:rsidRDefault="00D318B2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D74222" w:rsidRDefault="00D318B2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BclI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(Dam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。</w:t>
      </w:r>
    </w:p>
    <w:p w:rsidR="00D74222" w:rsidRDefault="00D318B2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BclI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(Dam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D74222" w:rsidRDefault="00D318B2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BclI</w:t>
      </w:r>
      <w:proofErr w:type="spellEnd"/>
      <w:r>
        <w:rPr>
          <w:rFonts w:ascii="Times New Roman" w:hAnsi="Times New Roman" w:cs="Times New Roman"/>
          <w:sz w:val="24"/>
        </w:rPr>
        <w:t>消化底物，回收酶切产物，在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产物重新连接，将连接产物再次回收后，使用相同的内切酶可以重新切开连接产物。</w:t>
      </w:r>
    </w:p>
    <w:p w:rsidR="00D74222" w:rsidRDefault="00D74222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74222" w:rsidRDefault="00D74222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74222" w:rsidRDefault="00D74222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</w:p>
    <w:p w:rsidR="00D74222" w:rsidRDefault="00D318B2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74222" w:rsidRDefault="00D318B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D74222" w:rsidRDefault="00D318B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D7422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D74222" w:rsidRDefault="00D742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D7422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D7422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 EZ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 EZ Color 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D7422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D7422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BclI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</w:tr>
      <w:tr w:rsidR="00D74222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D74222" w:rsidRDefault="00D318B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Buﬀer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D74222" w:rsidRDefault="00D318B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收集挂壁液滴；</w:t>
      </w:r>
    </w:p>
    <w:p w:rsidR="00D74222" w:rsidRDefault="00D318B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D74222" w:rsidRDefault="00D318B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D74222" w:rsidRDefault="00D318B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D74222" w:rsidRDefault="00D318B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D74222" w:rsidRDefault="00D318B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D74222" w:rsidRDefault="00D318B2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D74222" w:rsidRDefault="00D318B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D74222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D7422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BclI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D74222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 EZ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 EZ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D74222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D74222" w:rsidRDefault="00D318B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D74222" w:rsidRDefault="00D318B2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D74222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D74222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D74222" w:rsidRDefault="00D318B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422"/>
        <w:gridCol w:w="1422"/>
        <w:gridCol w:w="1422"/>
        <w:gridCol w:w="2824"/>
      </w:tblGrid>
      <w:tr w:rsidR="00D74222">
        <w:trPr>
          <w:trHeight w:val="334"/>
        </w:trPr>
        <w:tc>
          <w:tcPr>
            <w:tcW w:w="1429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421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D74222">
        <w:trPr>
          <w:trHeight w:val="334"/>
        </w:trPr>
        <w:tc>
          <w:tcPr>
            <w:tcW w:w="1429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21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D74222" w:rsidRDefault="00D318B2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1638"/>
        <w:gridCol w:w="3040"/>
        <w:gridCol w:w="2182"/>
        <w:gridCol w:w="2240"/>
      </w:tblGrid>
      <w:tr w:rsidR="00D74222">
        <w:trPr>
          <w:trHeight w:val="334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:rsidR="00D74222" w:rsidRDefault="00D742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3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D74222">
        <w:trPr>
          <w:trHeight w:val="334"/>
        </w:trPr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23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D74222" w:rsidRDefault="00D318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D74222" w:rsidRDefault="00D318B2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D74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2A" w:rsidRDefault="00995D2A">
      <w:r>
        <w:separator/>
      </w:r>
    </w:p>
  </w:endnote>
  <w:endnote w:type="continuationSeparator" w:id="0">
    <w:p w:rsidR="00995D2A" w:rsidRDefault="0099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A9" w:rsidRDefault="00F22C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22" w:rsidRDefault="00D7422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A9" w:rsidRDefault="00F22C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2A" w:rsidRDefault="00995D2A">
      <w:r>
        <w:separator/>
      </w:r>
    </w:p>
  </w:footnote>
  <w:footnote w:type="continuationSeparator" w:id="0">
    <w:p w:rsidR="00995D2A" w:rsidRDefault="0099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A9" w:rsidRDefault="00F22C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22" w:rsidRDefault="00D318B2" w:rsidP="00B34B94">
    <w:pPr>
      <w:pStyle w:val="a5"/>
      <w:tabs>
        <w:tab w:val="clear" w:pos="4153"/>
        <w:tab w:val="clear" w:pos="8306"/>
        <w:tab w:val="left" w:pos="1578"/>
      </w:tabs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6759C6D" wp14:editId="08FED0BA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 w:rsidR="00B34B94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A9" w:rsidRDefault="00F22C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D74222"/>
    <w:rsid w:val="000A71EE"/>
    <w:rsid w:val="00995D2A"/>
    <w:rsid w:val="00B34B94"/>
    <w:rsid w:val="00D318B2"/>
    <w:rsid w:val="00D74222"/>
    <w:rsid w:val="00F22CA9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89070D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CEF577C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2A253AD"/>
    <w:rsid w:val="53277CA7"/>
    <w:rsid w:val="542B4307"/>
    <w:rsid w:val="54710F99"/>
    <w:rsid w:val="54B94DA4"/>
    <w:rsid w:val="55F84612"/>
    <w:rsid w:val="560549C1"/>
    <w:rsid w:val="57034A09"/>
    <w:rsid w:val="58D32749"/>
    <w:rsid w:val="5AC86291"/>
    <w:rsid w:val="5B49232B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B2032E1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3</cp:revision>
  <cp:lastPrinted>2020-07-28T07:17:00Z</cp:lastPrinted>
  <dcterms:created xsi:type="dcterms:W3CDTF">2020-07-28T01:52:00Z</dcterms:created>
  <dcterms:modified xsi:type="dcterms:W3CDTF">2023-11-28T02:52:00Z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1C923C0ACCF94287A61FAE1E4D639E9A</vt:lpwstr>
  </property>
</Properties>
</file>