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B24391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B24391" w:rsidRDefault="00431338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B24391" w:rsidRDefault="00431338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 w:hint="eastAsia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微软雅黑" w:hAnsi="Times New Roman" w:cs="Times New Roman" w:hint="eastAsia"/>
          <w:b/>
          <w:sz w:val="36"/>
          <w:szCs w:val="36"/>
        </w:rPr>
        <w:t>NheI</w:t>
      </w:r>
      <w:proofErr w:type="spellEnd"/>
    </w:p>
    <w:p w:rsidR="00B24391" w:rsidRDefault="00431338" w:rsidP="0066620A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26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30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B24391" w:rsidRDefault="00431338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B24391" w:rsidRDefault="00431338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2769870</wp:posOffset>
            </wp:positionH>
            <wp:positionV relativeFrom="paragraph">
              <wp:posOffset>5080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5'...GCTAGC...3'</w:t>
      </w:r>
    </w:p>
    <w:p w:rsidR="00B24391" w:rsidRDefault="00431338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3274695</wp:posOffset>
            </wp:positionH>
            <wp:positionV relativeFrom="paragraph">
              <wp:posOffset>134620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3'...CGATCG...5'</w:t>
      </w:r>
    </w:p>
    <w:p w:rsidR="00B24391" w:rsidRDefault="00431338" w:rsidP="0066620A">
      <w:pPr>
        <w:spacing w:afterLines="50" w:after="156"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注：同裂酶：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AsuNHI</w:t>
      </w:r>
      <w:proofErr w:type="spellEnd"/>
      <w:r>
        <w:rPr>
          <w:rFonts w:ascii="Times New Roman" w:hAnsi="Times New Roman" w:cs="Times New Roman"/>
          <w:spacing w:val="-5"/>
          <w:szCs w:val="21"/>
        </w:rPr>
        <w:t>，同</w:t>
      </w:r>
      <w:proofErr w:type="gramStart"/>
      <w:r>
        <w:rPr>
          <w:rFonts w:ascii="Times New Roman" w:hAnsi="Times New Roman" w:cs="Times New Roman"/>
          <w:spacing w:val="-5"/>
          <w:szCs w:val="21"/>
        </w:rPr>
        <w:t>裂酶对于</w:t>
      </w:r>
      <w:proofErr w:type="gramEnd"/>
      <w:r>
        <w:rPr>
          <w:rFonts w:ascii="Times New Roman" w:hAnsi="Times New Roman" w:cs="Times New Roman"/>
          <w:spacing w:val="-5"/>
          <w:szCs w:val="21"/>
        </w:rPr>
        <w:t>不同的甲基化修饰可能具有不同敏感性。</w:t>
      </w:r>
    </w:p>
    <w:p w:rsidR="00B24391" w:rsidRDefault="00431338">
      <w:pPr>
        <w:widowControl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</w:t>
      </w:r>
      <w:r>
        <w:rPr>
          <w:rFonts w:ascii="宋体" w:eastAsia="宋体" w:hAnsi="宋体" w:cs="宋体" w:hint="eastAsia"/>
          <w:sz w:val="24"/>
        </w:rPr>
        <w:t>支持</w:t>
      </w:r>
      <w:proofErr w:type="gramStart"/>
      <w:r>
        <w:rPr>
          <w:rFonts w:ascii="宋体" w:eastAsia="宋体" w:hAnsi="宋体" w:cs="宋体" w:hint="eastAsia"/>
          <w:sz w:val="24"/>
        </w:rPr>
        <w:t>一管化</w:t>
      </w:r>
      <w:proofErr w:type="gramEnd"/>
      <w:r>
        <w:rPr>
          <w:rFonts w:ascii="宋体" w:eastAsia="宋体" w:hAnsi="宋体" w:cs="宋体" w:hint="eastAsia"/>
          <w:sz w:val="24"/>
        </w:rPr>
        <w:t>反应，提升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的体验。</w:t>
      </w:r>
    </w:p>
    <w:p w:rsidR="00B24391" w:rsidRDefault="00431338">
      <w:pPr>
        <w:widowControl/>
        <w:spacing w:line="460" w:lineRule="exact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B24391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B24391" w:rsidRDefault="004313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EZ22026S-02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30T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B24391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NheI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B24391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  <w:tr w:rsidR="00B24391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</w:tbl>
    <w:p w:rsidR="00B24391" w:rsidRDefault="00431338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B24391" w:rsidRDefault="00431338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B24391" w:rsidRDefault="00431338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B24391" w:rsidRDefault="00431338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NheI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 w:hint="eastAsia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HindIII</w:t>
      </w:r>
      <w:proofErr w:type="spellEnd"/>
      <w:r>
        <w:rPr>
          <w:rFonts w:ascii="Times New Roman" w:hAnsi="Times New Roman" w:cs="Times New Roman"/>
          <w:sz w:val="24"/>
        </w:rPr>
        <w:t xml:space="preserve"> digest)</w:t>
      </w:r>
      <w:r>
        <w:rPr>
          <w:rFonts w:ascii="Times New Roman" w:hAnsi="Times New Roman" w:cs="Times New Roman"/>
          <w:sz w:val="24"/>
        </w:rPr>
        <w:t>。</w:t>
      </w:r>
    </w:p>
    <w:p w:rsidR="00B24391" w:rsidRDefault="00431338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NheI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HindIII</w:t>
      </w:r>
      <w:proofErr w:type="spellEnd"/>
      <w:r>
        <w:rPr>
          <w:rFonts w:ascii="Times New Roman" w:hAnsi="Times New Roman" w:cs="Times New Roman"/>
          <w:sz w:val="24"/>
        </w:rPr>
        <w:t xml:space="preserve"> digest)</w:t>
      </w:r>
      <w:r>
        <w:rPr>
          <w:rFonts w:ascii="Times New Roman" w:hAnsi="Times New Roman" w:cs="Times New Roman"/>
          <w:sz w:val="24"/>
        </w:rPr>
        <w:t>共温育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B24391" w:rsidRDefault="00431338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NheI</w:t>
      </w:r>
      <w:proofErr w:type="spellEnd"/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产物重新连接。将连接产物再次回收后，使用相同的内切酶可以重新切开连接产物。</w:t>
      </w:r>
    </w:p>
    <w:p w:rsidR="00B24391" w:rsidRDefault="00431338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NheI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仍然处于超螺旋状态。</w:t>
      </w:r>
    </w:p>
    <w:p w:rsidR="00B24391" w:rsidRDefault="00431338">
      <w:pPr>
        <w:spacing w:line="420" w:lineRule="exact"/>
        <w:ind w:firstLineChars="200" w:firstLine="48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lacZ</w:t>
      </w:r>
      <w:proofErr w:type="spellEnd"/>
      <w:r>
        <w:rPr>
          <w:rFonts w:ascii="Times New Roman" w:hAnsi="Times New Roman" w:cs="Times New Roman"/>
          <w:i/>
          <w:iCs/>
          <w:sz w:val="24"/>
        </w:rPr>
        <w:t>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NheI</w:t>
      </w:r>
      <w:proofErr w:type="spellEnd"/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。</w:t>
      </w:r>
    </w:p>
    <w:p w:rsidR="00B24391" w:rsidRDefault="00431338">
      <w:pPr>
        <w:widowControl/>
        <w:spacing w:beforeLines="50" w:before="156"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24391" w:rsidRDefault="0043133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B24391" w:rsidRDefault="0043133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5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69"/>
        <w:gridCol w:w="1888"/>
        <w:gridCol w:w="1888"/>
        <w:gridCol w:w="1891"/>
      </w:tblGrid>
      <w:tr w:rsidR="00B24391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single" w:sz="2" w:space="0" w:color="3E3E3F"/>
            </w:tcBorders>
          </w:tcPr>
          <w:p w:rsidR="00B24391" w:rsidRDefault="00B243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6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B24391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69" w:type="pct"/>
            <w:tcBorders>
              <w:top w:val="single" w:sz="2" w:space="0" w:color="3E3E3F"/>
              <w:bottom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15μL</w:t>
            </w:r>
          </w:p>
        </w:tc>
        <w:tc>
          <w:tcPr>
            <w:tcW w:w="969" w:type="pct"/>
            <w:tcBorders>
              <w:top w:val="single" w:sz="2" w:space="0" w:color="3E3E3F"/>
              <w:bottom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</w:tr>
      <w:tr w:rsidR="00B24391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69" w:type="pct"/>
            <w:tcBorders>
              <w:top w:val="nil"/>
              <w:bottom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969" w:type="pct"/>
            <w:tcBorders>
              <w:top w:val="nil"/>
              <w:bottom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B24391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69" w:type="pct"/>
            <w:tcBorders>
              <w:top w:val="nil"/>
              <w:bottom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 (up to 1μg)</w:t>
            </w:r>
          </w:p>
        </w:tc>
        <w:tc>
          <w:tcPr>
            <w:tcW w:w="969" w:type="pct"/>
            <w:tcBorders>
              <w:top w:val="nil"/>
              <w:bottom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(~0.2μg)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(5μg)</w:t>
            </w:r>
          </w:p>
        </w:tc>
      </w:tr>
      <w:tr w:rsidR="00B24391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B24391" w:rsidRDefault="0043133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NheI</w:t>
            </w:r>
            <w:proofErr w:type="spellEnd"/>
          </w:p>
        </w:tc>
        <w:tc>
          <w:tcPr>
            <w:tcW w:w="969" w:type="pct"/>
            <w:tcBorders>
              <w:top w:val="nil"/>
              <w:bottom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69" w:type="pct"/>
            <w:tcBorders>
              <w:top w:val="nil"/>
              <w:bottom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B24391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69" w:type="pct"/>
            <w:tcBorders>
              <w:top w:val="nil"/>
              <w:bottom w:val="single" w:sz="2" w:space="0" w:color="3E3E3F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969" w:type="pct"/>
            <w:tcBorders>
              <w:top w:val="nil"/>
              <w:bottom w:val="single" w:sz="2" w:space="0" w:color="3E3E3F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0μL</w:t>
            </w:r>
          </w:p>
        </w:tc>
      </w:tr>
    </w:tbl>
    <w:p w:rsidR="00B24391" w:rsidRDefault="00431338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</w:t>
      </w:r>
      <w:r>
        <w:rPr>
          <w:rFonts w:ascii="Times New Roman" w:hAnsi="Times New Roman" w:cs="Times New Roman" w:hint="eastAsia"/>
          <w:spacing w:val="-2"/>
          <w:szCs w:val="21"/>
        </w:rPr>
        <w:t xml:space="preserve"> EZ </w:t>
      </w:r>
      <w:r>
        <w:rPr>
          <w:rFonts w:ascii="Times New Roman" w:hAnsi="Times New Roman" w:cs="Times New Roman"/>
          <w:spacing w:val="-2"/>
          <w:szCs w:val="21"/>
        </w:rPr>
        <w:t>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B24391" w:rsidRDefault="0043133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</w:t>
      </w:r>
      <w:r>
        <w:rPr>
          <w:rFonts w:ascii="Times New Roman" w:hAnsi="Times New Roman" w:cs="Times New Roman" w:hint="eastAsia"/>
          <w:spacing w:val="-2"/>
          <w:sz w:val="24"/>
        </w:rPr>
        <w:t>；</w:t>
      </w:r>
    </w:p>
    <w:p w:rsidR="00B24391" w:rsidRDefault="0043133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B24391" w:rsidRDefault="0043133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B24391" w:rsidRDefault="0043133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B24391" w:rsidRDefault="0043133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B24391" w:rsidRDefault="0043133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B24391" w:rsidRDefault="0043133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B24391" w:rsidRDefault="0043133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5"/>
        <w:gridCol w:w="1131"/>
        <w:gridCol w:w="1130"/>
        <w:gridCol w:w="1130"/>
        <w:gridCol w:w="1130"/>
        <w:gridCol w:w="1132"/>
      </w:tblGrid>
      <w:tr w:rsidR="00B24391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B24391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B24391" w:rsidRDefault="0043133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NheI</w:t>
            </w:r>
            <w:proofErr w:type="spellEnd"/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B24391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B24391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50μL</w:t>
            </w:r>
          </w:p>
        </w:tc>
      </w:tr>
    </w:tbl>
    <w:p w:rsidR="00B24391" w:rsidRDefault="00431338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B24391" w:rsidRDefault="0043133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B24391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B24391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</w:t>
            </w:r>
          </w:p>
        </w:tc>
      </w:tr>
    </w:tbl>
    <w:p w:rsidR="00B24391" w:rsidRDefault="0043133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83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2"/>
        <w:gridCol w:w="1854"/>
        <w:gridCol w:w="2720"/>
        <w:gridCol w:w="1751"/>
        <w:gridCol w:w="1751"/>
      </w:tblGrid>
      <w:tr w:rsidR="00B24391">
        <w:trPr>
          <w:trHeight w:val="334"/>
        </w:trPr>
        <w:tc>
          <w:tcPr>
            <w:tcW w:w="932" w:type="pct"/>
            <w:tcBorders>
              <w:tl2br w:val="nil"/>
              <w:tr2bl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933" w:type="pct"/>
            <w:tcBorders>
              <w:tl2br w:val="nil"/>
              <w:tr2bl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1369" w:type="pct"/>
            <w:tcBorders>
              <w:tl2br w:val="nil"/>
              <w:tr2bl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882" w:type="pct"/>
            <w:tcBorders>
              <w:tl2br w:val="nil"/>
              <w:tr2bl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882" w:type="pct"/>
            <w:tcBorders>
              <w:tl2br w:val="nil"/>
              <w:tr2bl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B24391">
        <w:trPr>
          <w:trHeight w:val="334"/>
        </w:trPr>
        <w:tc>
          <w:tcPr>
            <w:tcW w:w="932" w:type="pct"/>
            <w:tcBorders>
              <w:tl2br w:val="nil"/>
              <w:tr2bl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33" w:type="pct"/>
            <w:tcBorders>
              <w:tl2br w:val="nil"/>
              <w:tr2bl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369" w:type="pct"/>
            <w:tcBorders>
              <w:tl2br w:val="nil"/>
              <w:tr2bl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序列可能重叠剪切受阻</w:t>
            </w:r>
          </w:p>
        </w:tc>
        <w:tc>
          <w:tcPr>
            <w:tcW w:w="882" w:type="pct"/>
            <w:tcBorders>
              <w:tl2br w:val="nil"/>
              <w:tr2bl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82" w:type="pct"/>
            <w:tcBorders>
              <w:tl2br w:val="nil"/>
              <w:tr2bl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</w:tr>
    </w:tbl>
    <w:p w:rsidR="00B24391" w:rsidRDefault="0043133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5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"/>
        <w:gridCol w:w="1593"/>
        <w:gridCol w:w="3040"/>
        <w:gridCol w:w="2179"/>
        <w:gridCol w:w="2237"/>
      </w:tblGrid>
      <w:tr w:rsidR="00B24391">
        <w:trPr>
          <w:trHeight w:val="334"/>
        </w:trPr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 w:rsidR="00B24391" w:rsidRDefault="00B243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0" w:type="pct"/>
            <w:tcBorders>
              <w:tl2br w:val="nil"/>
              <w:tr2bl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Scientiﬁc</w:t>
            </w:r>
          </w:p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B24391">
        <w:trPr>
          <w:trHeight w:val="334"/>
        </w:trPr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800" w:type="pct"/>
            <w:tcBorders>
              <w:tl2br w:val="nil"/>
              <w:tr2bl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B24391" w:rsidRDefault="004313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B24391" w:rsidRDefault="00431338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B24391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338" w:rsidRDefault="00431338">
      <w:r>
        <w:separator/>
      </w:r>
    </w:p>
  </w:endnote>
  <w:endnote w:type="continuationSeparator" w:id="0">
    <w:p w:rsidR="00431338" w:rsidRDefault="00431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338" w:rsidRDefault="00431338">
      <w:r>
        <w:separator/>
      </w:r>
    </w:p>
  </w:footnote>
  <w:footnote w:type="continuationSeparator" w:id="0">
    <w:p w:rsidR="00431338" w:rsidRDefault="00431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391" w:rsidRDefault="00431338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B24391"/>
    <w:rsid w:val="000A71EE"/>
    <w:rsid w:val="00431338"/>
    <w:rsid w:val="0066620A"/>
    <w:rsid w:val="00B24391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361978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2C432E7E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5E81276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59317A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B60B70B4C0C6471B9D0A2F11ED609880</vt:lpwstr>
  </property>
</Properties>
</file>