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87F55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87F55" w:rsidRDefault="000F471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387F55" w:rsidRDefault="000F4718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虾</w:t>
      </w:r>
      <w:proofErr w:type="gramEnd"/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肝肠胞虫（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EHP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387F55" w:rsidRDefault="000F4718" w:rsidP="00FB244C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387F55" w:rsidRDefault="000F4718" w:rsidP="00FB244C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WP2101003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技术，针对虾肝肠胞虫（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Enterocytozoon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hepatopenaei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387F55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WP2101003-0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387F55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EHP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387F5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EHP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387F55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87F55" w:rsidRDefault="000F4718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87F55" w:rsidRDefault="000F4718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>ABI 7300/ABI 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387F55" w:rsidRDefault="000F471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387F55" w:rsidRDefault="000F471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lastRenderedPageBreak/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387F55" w:rsidRDefault="000F471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387F55" w:rsidRDefault="000F4718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虾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肝肠胞虫（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”型扩增曲线，判定为阴性，表明样本中未检测出虾肝肠胞虫（</w:t>
      </w:r>
      <w:r>
        <w:rPr>
          <w:rFonts w:ascii="Times New Roman" w:eastAsia="宋体" w:hAnsi="Times New Roman" w:cs="Times New Roman"/>
          <w:sz w:val="24"/>
          <w:lang w:bidi="ar"/>
        </w:rPr>
        <w:t>EHP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387F55" w:rsidRDefault="000F4718" w:rsidP="00FB244C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387F55" w:rsidRDefault="000F4718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</w:t>
      </w:r>
      <w:r>
        <w:rPr>
          <w:rFonts w:ascii="宋体" w:eastAsia="宋体" w:hAnsi="宋体" w:cs="宋体" w:hint="eastAsia"/>
          <w:sz w:val="24"/>
          <w:lang w:bidi="ar"/>
        </w:rPr>
        <w:t>、运输及核酸提取过程中发生交叉污染。</w:t>
      </w:r>
    </w:p>
    <w:p w:rsidR="00387F55" w:rsidRDefault="000F4718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p w:rsidR="00387F55" w:rsidRDefault="00387F55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sectPr w:rsidR="00387F55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18" w:rsidRDefault="000F4718">
      <w:r>
        <w:separator/>
      </w:r>
    </w:p>
  </w:endnote>
  <w:endnote w:type="continuationSeparator" w:id="0">
    <w:p w:rsidR="000F4718" w:rsidRDefault="000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18" w:rsidRDefault="000F4718">
      <w:r>
        <w:separator/>
      </w:r>
    </w:p>
  </w:footnote>
  <w:footnote w:type="continuationSeparator" w:id="0">
    <w:p w:rsidR="000F4718" w:rsidRDefault="000F4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F55" w:rsidRDefault="000F471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87F55"/>
    <w:rsid w:val="000A71EE"/>
    <w:rsid w:val="000F4718"/>
    <w:rsid w:val="00387F55"/>
    <w:rsid w:val="00FB244C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211B09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A737CDC07C274F8C9E09BCA2AC031BC0</vt:lpwstr>
  </property>
</Properties>
</file>